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96A4D7" w:rsidR="00181964" w:rsidRPr="00203A94" w:rsidRDefault="00160893" w:rsidP="00203A94">
      <w:pPr>
        <w:rPr>
          <w:b/>
          <w:color w:val="FF0000"/>
          <w:sz w:val="28"/>
          <w:szCs w:val="28"/>
        </w:rPr>
      </w:pPr>
      <w:r w:rsidRPr="00203A94">
        <w:rPr>
          <w:b/>
          <w:color w:val="FF0000"/>
          <w:sz w:val="28"/>
          <w:szCs w:val="28"/>
        </w:rPr>
        <w:t>EMBARGOED UNTIL 11:00</w:t>
      </w:r>
      <w:r w:rsidR="00203A94" w:rsidRPr="00203A94">
        <w:rPr>
          <w:b/>
          <w:color w:val="FF0000"/>
          <w:sz w:val="28"/>
          <w:szCs w:val="28"/>
        </w:rPr>
        <w:t xml:space="preserve"> </w:t>
      </w:r>
      <w:r w:rsidRPr="00203A94">
        <w:rPr>
          <w:b/>
          <w:color w:val="FF0000"/>
          <w:sz w:val="28"/>
          <w:szCs w:val="28"/>
        </w:rPr>
        <w:t>A</w:t>
      </w:r>
      <w:r w:rsidR="00203A94" w:rsidRPr="00203A94">
        <w:rPr>
          <w:b/>
          <w:color w:val="FF0000"/>
          <w:sz w:val="28"/>
          <w:szCs w:val="28"/>
        </w:rPr>
        <w:t>.</w:t>
      </w:r>
      <w:r w:rsidRPr="00203A94">
        <w:rPr>
          <w:b/>
          <w:color w:val="FF0000"/>
          <w:sz w:val="28"/>
          <w:szCs w:val="28"/>
        </w:rPr>
        <w:t>M</w:t>
      </w:r>
      <w:r w:rsidR="00203A94" w:rsidRPr="00203A94">
        <w:rPr>
          <w:b/>
          <w:color w:val="FF0000"/>
          <w:sz w:val="28"/>
          <w:szCs w:val="28"/>
        </w:rPr>
        <w:t>. ET</w:t>
      </w:r>
      <w:r w:rsidRPr="00203A94">
        <w:rPr>
          <w:b/>
          <w:color w:val="FF0000"/>
          <w:sz w:val="28"/>
          <w:szCs w:val="28"/>
        </w:rPr>
        <w:t xml:space="preserve"> ON JUNE 24, 2019</w:t>
      </w:r>
    </w:p>
    <w:p w14:paraId="00000002" w14:textId="77777777" w:rsidR="00181964" w:rsidRDefault="00181964">
      <w:pPr>
        <w:jc w:val="center"/>
        <w:rPr>
          <w:b/>
          <w:sz w:val="18"/>
          <w:szCs w:val="18"/>
        </w:rPr>
      </w:pPr>
    </w:p>
    <w:p w14:paraId="00000003" w14:textId="77777777" w:rsidR="00181964" w:rsidRDefault="0016089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For more information or a link to register, please contact:</w:t>
      </w:r>
    </w:p>
    <w:p w14:paraId="00000004" w14:textId="77777777" w:rsidR="00181964" w:rsidRDefault="00160893">
      <w:pPr>
        <w:jc w:val="right"/>
        <w:rPr>
          <w:sz w:val="18"/>
          <w:szCs w:val="18"/>
        </w:rPr>
      </w:pPr>
      <w:r>
        <w:rPr>
          <w:sz w:val="18"/>
          <w:szCs w:val="18"/>
        </w:rPr>
        <w:t>Nick Seaver (climatehealth</w:t>
      </w:r>
      <w:hyperlink r:id="rId5">
        <w:r>
          <w:rPr>
            <w:color w:val="1155CC"/>
            <w:sz w:val="18"/>
            <w:szCs w:val="18"/>
            <w:u w:val="single"/>
          </w:rPr>
          <w:t>@burness.com</w:t>
        </w:r>
      </w:hyperlink>
      <w:r>
        <w:rPr>
          <w:sz w:val="18"/>
          <w:szCs w:val="18"/>
        </w:rPr>
        <w:t>; 301-280-5727)</w:t>
      </w:r>
    </w:p>
    <w:p w14:paraId="00000005" w14:textId="77777777" w:rsidR="00181964" w:rsidRDefault="00160893">
      <w:pPr>
        <w:jc w:val="right"/>
        <w:rPr>
          <w:sz w:val="18"/>
          <w:szCs w:val="18"/>
        </w:rPr>
      </w:pPr>
      <w:r>
        <w:rPr>
          <w:sz w:val="18"/>
          <w:szCs w:val="18"/>
        </w:rPr>
        <w:t>Susan Tonassi (climatehealth</w:t>
      </w:r>
      <w:hyperlink r:id="rId6">
        <w:r>
          <w:rPr>
            <w:color w:val="1155CC"/>
            <w:sz w:val="18"/>
            <w:szCs w:val="18"/>
            <w:u w:val="single"/>
          </w:rPr>
          <w:t>@burness.com</w:t>
        </w:r>
      </w:hyperlink>
      <w:r>
        <w:rPr>
          <w:sz w:val="18"/>
          <w:szCs w:val="18"/>
        </w:rPr>
        <w:t>; +49 160 9327 9327)</w:t>
      </w:r>
    </w:p>
    <w:p w14:paraId="00000006" w14:textId="77777777" w:rsidR="00181964" w:rsidRDefault="0016089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00000007" w14:textId="77777777" w:rsidR="00181964" w:rsidRDefault="00160893">
      <w:pPr>
        <w:jc w:val="right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 xml:space="preserve"> </w:t>
      </w:r>
    </w:p>
    <w:p w14:paraId="00000008" w14:textId="77777777" w:rsidR="00181964" w:rsidRDefault="00160893">
      <w:pPr>
        <w:rPr>
          <w:b/>
          <w:color w:val="191919"/>
          <w:sz w:val="18"/>
          <w:szCs w:val="18"/>
        </w:rPr>
      </w:pPr>
      <w:r>
        <w:rPr>
          <w:b/>
          <w:color w:val="191919"/>
          <w:sz w:val="18"/>
          <w:szCs w:val="18"/>
        </w:rPr>
        <w:t xml:space="preserve"> </w:t>
      </w:r>
    </w:p>
    <w:p w14:paraId="00000009" w14:textId="77777777" w:rsidR="00181964" w:rsidRDefault="0016089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***MEDIA ADVISORY: PRESS CALL WITH COALITION OF HEALTH AND MEDICAL ORGANIZATIONS TO ADDRESS HEALTH-CLIMATE CRISIS ***</w:t>
      </w:r>
    </w:p>
    <w:p w14:paraId="0000000A" w14:textId="77777777" w:rsidR="00181964" w:rsidRDefault="00160893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</w:t>
      </w:r>
    </w:p>
    <w:p w14:paraId="0000000B" w14:textId="77777777" w:rsidR="00181964" w:rsidRDefault="00160893">
      <w:pPr>
        <w:jc w:val="center"/>
        <w:rPr>
          <w:b/>
          <w:color w:val="212121"/>
          <w:sz w:val="30"/>
          <w:szCs w:val="30"/>
        </w:rPr>
      </w:pPr>
      <w:r>
        <w:rPr>
          <w:b/>
          <w:color w:val="212121"/>
          <w:sz w:val="30"/>
          <w:szCs w:val="30"/>
        </w:rPr>
        <w:t>Leading Health and Medical Groups Call for Action to End Mounting Climate-Health Emergency</w:t>
      </w:r>
    </w:p>
    <w:p w14:paraId="0000000C" w14:textId="77777777" w:rsidR="00181964" w:rsidRDefault="00160893">
      <w:pPr>
        <w:jc w:val="center"/>
        <w:rPr>
          <w:b/>
          <w:color w:val="212121"/>
          <w:sz w:val="30"/>
          <w:szCs w:val="30"/>
        </w:rPr>
      </w:pPr>
      <w:r>
        <w:rPr>
          <w:b/>
          <w:color w:val="212121"/>
          <w:sz w:val="30"/>
          <w:szCs w:val="30"/>
        </w:rPr>
        <w:t xml:space="preserve"> </w:t>
      </w:r>
    </w:p>
    <w:p w14:paraId="0000000D" w14:textId="77777777" w:rsidR="00181964" w:rsidRDefault="0016089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Policy Action Agenda outlines solutions to combat climate change in ways that safeguard and improve health and health equity</w:t>
      </w:r>
    </w:p>
    <w:p w14:paraId="0000000E" w14:textId="77777777" w:rsidR="00181964" w:rsidRDefault="00181964">
      <w:pPr>
        <w:rPr>
          <w:sz w:val="20"/>
          <w:szCs w:val="20"/>
        </w:rPr>
      </w:pPr>
    </w:p>
    <w:p w14:paraId="0000000F" w14:textId="77777777" w:rsidR="00181964" w:rsidRDefault="00160893">
      <w:r>
        <w:t xml:space="preserve">Following a surge in the number and intensity of climate change-related health harms – from exposure to extreme weather and heat waves to worsening air pollution and the spread of insect-borne disease – health and medical groups have joined together to outline </w:t>
      </w:r>
      <w:r>
        <w:rPr>
          <w:i/>
        </w:rPr>
        <w:t>The Call to Action on Climate Health and Equity: A Policy Action Agenda</w:t>
      </w:r>
      <w:r>
        <w:t xml:space="preserve"> to protect the health and safety of all people in the U.S. </w:t>
      </w:r>
    </w:p>
    <w:p w14:paraId="00000010" w14:textId="77777777" w:rsidR="00181964" w:rsidRDefault="00181964"/>
    <w:p w14:paraId="00000011" w14:textId="77777777" w:rsidR="00181964" w:rsidRDefault="00160893">
      <w:r>
        <w:t xml:space="preserve">Endorsers of </w:t>
      </w:r>
      <w:r>
        <w:rPr>
          <w:i/>
        </w:rPr>
        <w:t>The Call to Action on Climate, Health and Equity</w:t>
      </w:r>
      <w:r>
        <w:t xml:space="preserve">, which include the </w:t>
      </w:r>
      <w:r>
        <w:rPr>
          <w:b/>
        </w:rPr>
        <w:t>American Academy of Pediatrics</w:t>
      </w:r>
      <w:r>
        <w:t xml:space="preserve">, the </w:t>
      </w:r>
      <w:r>
        <w:rPr>
          <w:b/>
        </w:rPr>
        <w:t>American College of Physicians</w:t>
      </w:r>
      <w:r>
        <w:t>, the</w:t>
      </w:r>
      <w:r>
        <w:rPr>
          <w:b/>
        </w:rPr>
        <w:t xml:space="preserve"> American Heart Association</w:t>
      </w:r>
      <w:r>
        <w:t xml:space="preserve">, the </w:t>
      </w:r>
      <w:r>
        <w:rPr>
          <w:b/>
        </w:rPr>
        <w:t>American Lung Association</w:t>
      </w:r>
      <w:r>
        <w:t xml:space="preserve">, the </w:t>
      </w:r>
      <w:r>
        <w:rPr>
          <w:b/>
        </w:rPr>
        <w:t>American Public Health Association</w:t>
      </w:r>
      <w:r>
        <w:t xml:space="preserve">, the </w:t>
      </w:r>
      <w:r>
        <w:rPr>
          <w:b/>
        </w:rPr>
        <w:t>National Medical Association</w:t>
      </w:r>
      <w:r>
        <w:t xml:space="preserve"> and dozens of health and medical organizations, are calling on policymakers at all levels of government, business and the civil sector to move quickly to advance solutions to climate change.</w:t>
      </w:r>
    </w:p>
    <w:p w14:paraId="00000012" w14:textId="77777777" w:rsidR="00181964" w:rsidRDefault="00181964"/>
    <w:p w14:paraId="00000013" w14:textId="77777777" w:rsidR="00181964" w:rsidRDefault="00160893">
      <w:r>
        <w:t xml:space="preserve">Featuring some of the most influential national leaders in health and medicine, participants in the press briefing will outline </w:t>
      </w:r>
      <w:r>
        <w:rPr>
          <w:i/>
        </w:rPr>
        <w:t>The Call to Action on Climate, Health and Equity</w:t>
      </w:r>
      <w:r>
        <w:t xml:space="preserve">, discussing key policy solutions to combat climate change and immediately improve health. </w:t>
      </w:r>
    </w:p>
    <w:p w14:paraId="00000014" w14:textId="77777777" w:rsidR="00181964" w:rsidRDefault="00160893">
      <w:pPr>
        <w:rPr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 </w:t>
      </w:r>
    </w:p>
    <w:p w14:paraId="00000015" w14:textId="77777777" w:rsidR="00181964" w:rsidRDefault="00160893">
      <w:r>
        <w:rPr>
          <w:b/>
        </w:rPr>
        <w:t>What</w:t>
      </w:r>
      <w:r>
        <w:t xml:space="preserve">: </w:t>
      </w:r>
      <w:r>
        <w:tab/>
      </w:r>
      <w:r>
        <w:tab/>
      </w:r>
    </w:p>
    <w:p w14:paraId="00000016" w14:textId="77777777" w:rsidR="00181964" w:rsidRDefault="00160893">
      <w:pPr>
        <w:ind w:left="1440"/>
        <w:rPr>
          <w:i/>
        </w:rPr>
      </w:pPr>
      <w:r>
        <w:t xml:space="preserve">The official launch of </w:t>
      </w:r>
      <w:r>
        <w:rPr>
          <w:i/>
        </w:rPr>
        <w:t>The Call to Action on Climate, Health and Equity: A Policy Action Agenda</w:t>
      </w:r>
      <w:r>
        <w:t xml:space="preserve">, an unprecedented push for solutions to the climate-health crisis endorsed by dozens of health organizations. </w:t>
      </w:r>
      <w:r>
        <w:rPr>
          <w:i/>
        </w:rPr>
        <w:t>The Call to Action on Climate, Health and Equity</w:t>
      </w:r>
      <w:r>
        <w:t xml:space="preserve"> will be available on June 24 in advance of the briefing.</w:t>
      </w:r>
      <w:r>
        <w:rPr>
          <w:i/>
        </w:rPr>
        <w:t xml:space="preserve"> </w:t>
      </w:r>
    </w:p>
    <w:p w14:paraId="00000017" w14:textId="77777777" w:rsidR="00181964" w:rsidRDefault="00181964"/>
    <w:p w14:paraId="00000018" w14:textId="77777777" w:rsidR="00181964" w:rsidRDefault="00160893">
      <w:pPr>
        <w:rPr>
          <w:b/>
        </w:rPr>
      </w:pPr>
      <w:r>
        <w:rPr>
          <w:b/>
        </w:rPr>
        <w:t>Who</w:t>
      </w:r>
      <w:r>
        <w:t>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00000019" w14:textId="77777777" w:rsidR="00181964" w:rsidRDefault="00160893">
      <w:pPr>
        <w:ind w:left="1440"/>
      </w:pPr>
      <w:r>
        <w:t xml:space="preserve">Confirmed speakers include the following: </w:t>
      </w:r>
    </w:p>
    <w:p w14:paraId="0000001A" w14:textId="77777777" w:rsidR="00181964" w:rsidRDefault="00181964">
      <w:pPr>
        <w:ind w:left="1440"/>
      </w:pPr>
    </w:p>
    <w:p w14:paraId="0000001B" w14:textId="4F9001C3" w:rsidR="00181964" w:rsidRDefault="00160893" w:rsidP="005C07FE">
      <w:pPr>
        <w:pStyle w:val="ListParagraph"/>
        <w:numPr>
          <w:ilvl w:val="0"/>
          <w:numId w:val="2"/>
        </w:numPr>
      </w:pPr>
      <w:r w:rsidRPr="005C07FE">
        <w:rPr>
          <w:b/>
        </w:rPr>
        <w:lastRenderedPageBreak/>
        <w:t>Aparna Bole</w:t>
      </w:r>
      <w:r>
        <w:t xml:space="preserve">, MD, FAAP, Incoming Chair, American Academy of Pediatrics Council on Environmental Health </w:t>
      </w:r>
    </w:p>
    <w:p w14:paraId="62A08628" w14:textId="6C57DD1C" w:rsidR="00D02330" w:rsidRPr="00D02330" w:rsidRDefault="00D02330" w:rsidP="00D02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en-US"/>
        </w:rPr>
      </w:pPr>
      <w:r w:rsidRPr="00D02330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/>
        </w:rPr>
        <w:t xml:space="preserve">Boris </w:t>
      </w:r>
      <w:proofErr w:type="spellStart"/>
      <w:r w:rsidRPr="00D02330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/>
        </w:rPr>
        <w:t>Lushniak</w:t>
      </w:r>
      <w:proofErr w:type="spellEnd"/>
      <w:r w:rsidRPr="00D02330">
        <w:rPr>
          <w:rFonts w:ascii="Helvetica" w:eastAsia="Times New Roman" w:hAnsi="Helvetica" w:cs="Helvetica"/>
          <w:color w:val="222222"/>
          <w:sz w:val="21"/>
          <w:szCs w:val="21"/>
          <w:lang w:val="en-US"/>
        </w:rPr>
        <w:t>, MD, MPH,</w:t>
      </w:r>
      <w:r w:rsidRPr="00D02330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/>
        </w:rPr>
        <w:t> </w:t>
      </w:r>
      <w:r w:rsidRPr="00D02330">
        <w:rPr>
          <w:rFonts w:ascii="Helvetica" w:eastAsia="Times New Roman" w:hAnsi="Helvetica" w:cs="Helvetica"/>
          <w:color w:val="222222"/>
          <w:sz w:val="21"/>
          <w:szCs w:val="21"/>
          <w:lang w:val="en-US"/>
        </w:rPr>
        <w:t>Rear Admiral, Retired, United States Public Health Service Commissioned Corps; Former Acting Surgeon General of the United States</w:t>
      </w:r>
    </w:p>
    <w:p w14:paraId="0000001C" w14:textId="77777777" w:rsidR="00181964" w:rsidRDefault="00160893" w:rsidP="005C07FE">
      <w:pPr>
        <w:pStyle w:val="ListParagraph"/>
        <w:numPr>
          <w:ilvl w:val="0"/>
          <w:numId w:val="2"/>
        </w:numPr>
      </w:pPr>
      <w:r w:rsidRPr="005C07FE">
        <w:rPr>
          <w:b/>
        </w:rPr>
        <w:t>Deborah Brown</w:t>
      </w:r>
      <w:r>
        <w:t>, Chief Mission Officer, American Lung Association</w:t>
      </w:r>
    </w:p>
    <w:p w14:paraId="0000001D" w14:textId="700E7B73" w:rsidR="00181964" w:rsidRDefault="00160893" w:rsidP="005C07FE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5C07FE">
        <w:rPr>
          <w:b/>
        </w:rPr>
        <w:t>Jeffrey Thompson</w:t>
      </w:r>
      <w:r>
        <w:t>, MD, Executive Advisor, CEO Emeritus, Gundersen Health System; Chair, Health Care Without Harm Board of Directors</w:t>
      </w:r>
    </w:p>
    <w:p w14:paraId="76A2E37C" w14:textId="4A626398" w:rsidR="007851BC" w:rsidRPr="00CE6542" w:rsidRDefault="00CE6542" w:rsidP="005C07FE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rPr>
          <w:b/>
          <w:bCs/>
          <w:color w:val="000000"/>
        </w:rPr>
        <w:t xml:space="preserve">Laura </w:t>
      </w:r>
      <w:proofErr w:type="spellStart"/>
      <w:r>
        <w:rPr>
          <w:b/>
          <w:bCs/>
          <w:color w:val="000000"/>
        </w:rPr>
        <w:t>Anderko</w:t>
      </w:r>
      <w:proofErr w:type="spellEnd"/>
      <w:r w:rsidRPr="00CE6542">
        <w:rPr>
          <w:bCs/>
          <w:color w:val="000000"/>
        </w:rPr>
        <w:t>, PhD, RN, Director, Mid-Atlantic Center for Children’s Health and the Environment, Professor</w:t>
      </w:r>
      <w:r>
        <w:rPr>
          <w:bCs/>
          <w:color w:val="000000"/>
        </w:rPr>
        <w:t>, Georgetown University</w:t>
      </w:r>
    </w:p>
    <w:p w14:paraId="0000001F" w14:textId="77777777" w:rsidR="00181964" w:rsidRPr="00CE6542" w:rsidRDefault="00181964"/>
    <w:p w14:paraId="00000020" w14:textId="77777777" w:rsidR="00181964" w:rsidRDefault="00160893">
      <w:r>
        <w:rPr>
          <w:b/>
        </w:rPr>
        <w:t>When &amp; Where</w:t>
      </w:r>
      <w:r>
        <w:t xml:space="preserve">:  </w:t>
      </w:r>
    </w:p>
    <w:p w14:paraId="00000021" w14:textId="77777777" w:rsidR="00181964" w:rsidRDefault="00160893">
      <w:r>
        <w:t xml:space="preserve">   </w:t>
      </w:r>
      <w:r>
        <w:tab/>
      </w:r>
    </w:p>
    <w:p w14:paraId="00000022" w14:textId="39B04D3A" w:rsidR="00181964" w:rsidRDefault="00160893">
      <w:pPr>
        <w:ind w:left="1440"/>
      </w:pPr>
      <w:r>
        <w:t xml:space="preserve">11:00 </w:t>
      </w:r>
      <w:r w:rsidR="005C07FE">
        <w:t>a.m.</w:t>
      </w:r>
      <w:r>
        <w:t xml:space="preserve"> ET, June 24, 2019. Please register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. </w:t>
      </w:r>
      <w:r>
        <w:rPr>
          <w:i/>
        </w:rPr>
        <w:t xml:space="preserve"> You will receive an email confirmation and a unique pin once you register. </w:t>
      </w:r>
      <w:r>
        <w:t>For more information, please contact Susan Tonassi (</w:t>
      </w:r>
      <w:hyperlink r:id="rId8" w:history="1">
        <w:r w:rsidR="00CE6542" w:rsidRPr="0049148B">
          <w:rPr>
            <w:rStyle w:val="Hyperlink"/>
          </w:rPr>
          <w:t>stonassi@burness.com</w:t>
        </w:r>
      </w:hyperlink>
      <w:r>
        <w:t>).</w:t>
      </w:r>
      <w:r w:rsidR="00CE6542">
        <w:t xml:space="preserve"> </w:t>
      </w:r>
      <w:hyperlink r:id="rId9" w:history="1">
        <w:r w:rsidR="00CE6542">
          <w:rPr>
            <w:rStyle w:val="Hyperlink"/>
          </w:rPr>
          <w:t>https://directrsvp.com/DirectRSVP/WebForms/EventRegistration.aspx?InvCode=f2fb0f86-c66e-4a55-b494-377aaa609219</w:t>
        </w:r>
      </w:hyperlink>
      <w:bookmarkStart w:id="0" w:name="_GoBack"/>
      <w:bookmarkEnd w:id="0"/>
    </w:p>
    <w:p w14:paraId="00000023" w14:textId="77777777" w:rsidR="00181964" w:rsidRDefault="00181964"/>
    <w:p w14:paraId="00000024" w14:textId="77777777" w:rsidR="00181964" w:rsidRDefault="00160893">
      <w:pPr>
        <w:jc w:val="center"/>
      </w:pPr>
      <w:r>
        <w:t>###</w:t>
      </w:r>
    </w:p>
    <w:sectPr w:rsidR="001819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137A"/>
    <w:multiLevelType w:val="multilevel"/>
    <w:tmpl w:val="D80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B4BE5"/>
    <w:multiLevelType w:val="multilevel"/>
    <w:tmpl w:val="CDEC5C1E"/>
    <w:lvl w:ilvl="0">
      <w:start w:val="1"/>
      <w:numFmt w:val="bullet"/>
      <w:lvlText w:val="●"/>
      <w:lvlJc w:val="left"/>
      <w:pPr>
        <w:ind w:left="21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97362C2"/>
    <w:multiLevelType w:val="hybridMultilevel"/>
    <w:tmpl w:val="DF6E0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64"/>
    <w:rsid w:val="00160893"/>
    <w:rsid w:val="00181964"/>
    <w:rsid w:val="00203A94"/>
    <w:rsid w:val="003F159A"/>
    <w:rsid w:val="005C07FE"/>
    <w:rsid w:val="007851BC"/>
    <w:rsid w:val="007C1072"/>
    <w:rsid w:val="00C57384"/>
    <w:rsid w:val="00CE6542"/>
    <w:rsid w:val="00D02330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59D3"/>
  <w15:docId w15:val="{F2471E5E-7F2A-4108-94EA-7B4806C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7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330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assi@burn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rsvp.com/DirectRSVP/WebForms/EventRegistration.aspx?InvCode=f2fb0f86-c66e-4a55-b494-377aaa609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nassi@burnes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seaver@burn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ctrsvp.com/DirectRSVP/WebForms/EventRegistration.aspx?InvCode=f2fb0f86-c66e-4a55-b494-377aaa60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Hang Tran</dc:creator>
  <cp:lastModifiedBy>Hang Tran</cp:lastModifiedBy>
  <cp:revision>2</cp:revision>
  <dcterms:created xsi:type="dcterms:W3CDTF">2019-06-21T19:39:00Z</dcterms:created>
  <dcterms:modified xsi:type="dcterms:W3CDTF">2019-06-21T19:39:00Z</dcterms:modified>
</cp:coreProperties>
</file>